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621126">
        <w:rPr>
          <w:color w:val="000000" w:themeColor="text1"/>
          <w:sz w:val="32"/>
          <w:szCs w:val="32"/>
        </w:rPr>
        <w:t>грунта растительного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370B24">
        <w:rPr>
          <w:b/>
          <w:sz w:val="32"/>
          <w:szCs w:val="32"/>
        </w:rPr>
        <w:t>2</w:t>
      </w:r>
      <w:r w:rsidR="00621126">
        <w:rPr>
          <w:b/>
          <w:sz w:val="32"/>
          <w:szCs w:val="32"/>
        </w:rPr>
        <w:t>955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621126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08.12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621126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08.12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621126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621126">
              <w:rPr>
                <w:b/>
                <w:color w:val="000000" w:themeColor="text1"/>
                <w:sz w:val="20"/>
                <w:szCs w:val="20"/>
              </w:rPr>
              <w:t>грунт растительный</w:t>
            </w:r>
            <w:r w:rsidR="00AD57BB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621126">
              <w:rPr>
                <w:b/>
                <w:color w:val="000000" w:themeColor="text1"/>
                <w:sz w:val="20"/>
                <w:szCs w:val="20"/>
              </w:rPr>
              <w:t>грунт растительный</w:t>
            </w:r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621126" w:rsidP="00621126">
            <w:pPr>
              <w:rPr>
                <w:b/>
                <w:sz w:val="20"/>
                <w:szCs w:val="20"/>
              </w:rPr>
            </w:pPr>
            <w:r w:rsidRPr="00621126">
              <w:rPr>
                <w:b/>
                <w:sz w:val="20"/>
                <w:szCs w:val="20"/>
              </w:rPr>
              <w:t>1 635 116,49</w:t>
            </w:r>
            <w:r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621126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3CB38-6E4A-4E9C-91D1-2C3D253B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5114</Words>
  <Characters>29150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2023-11-13T09:03:00Z</dcterms:created>
  <dcterms:modified xsi:type="dcterms:W3CDTF">2023-11-13T09:03:00Z</dcterms:modified>
</cp:coreProperties>
</file>